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0B43">
      <w:pPr>
        <w:spacing w:after="600"/>
        <w:jc w:val="center"/>
        <w:rPr>
          <w:b/>
          <w:sz w:val="40"/>
        </w:rPr>
      </w:pPr>
      <w:r>
        <w:rPr>
          <w:b/>
          <w:sz w:val="40"/>
        </w:rPr>
        <w:t>VÝZVA K PŘIJETÍ SVÁTOSTI SMÍŘENÍ</w:t>
      </w:r>
      <w:r>
        <w:rPr>
          <w:b/>
          <w:sz w:val="40"/>
        </w:rPr>
        <w:br/>
        <w:t>PŘED NÁVŠTĚVOU SVATÉHO OTCE</w:t>
      </w:r>
    </w:p>
    <w:p w:rsidR="00000000" w:rsidRDefault="00B50B43">
      <w:r>
        <w:t>Milé sestry, milí bratři,</w:t>
      </w:r>
    </w:p>
    <w:p w:rsidR="00000000" w:rsidRDefault="00B50B43">
      <w:pPr>
        <w:jc w:val="both"/>
      </w:pPr>
      <w:r>
        <w:t>za několik dní uvítáme v naší zemi Svatého otce. Organizační a technické přípravy jsou v plném proudu, probíhá i řada aktivit v oblasti duchovní přípravy. A právě v ní b</w:t>
      </w:r>
      <w:r>
        <w:t>ychom neměli zapomenout přijmout svátost smíření. Jako završení duchovní přípravy nejen pro ty, kteří se setkání zúčastní osobně, ale i pro ty, kteří z různých důvodů zůstanou doma. Proto jsem vyzval vaše duchovní správce, aby vám umožnili slavit tuto svátost nabídnutím mimořádných možností, kdy pro vás budou připraveni v těchto dnech ve zpovědnicích. Využijte prosím této možnosti, aby očekávaná návštěva přinesla co největší užitek každému z vás.</w:t>
      </w:r>
    </w:p>
    <w:p w:rsidR="00000000" w:rsidRDefault="00B50B43">
      <w:pPr>
        <w:tabs>
          <w:tab w:val="right" w:pos="9639"/>
        </w:tabs>
      </w:pPr>
      <w:r>
        <w:t>Provázím vás modlitbou a ze srdce žehnám.</w:t>
      </w:r>
    </w:p>
    <w:p w:rsidR="00000000" w:rsidRDefault="00B50B43">
      <w:pPr>
        <w:tabs>
          <w:tab w:val="right" w:pos="9639"/>
        </w:tabs>
        <w:ind w:right="567"/>
        <w:jc w:val="right"/>
      </w:pPr>
      <w:r>
        <w:t xml:space="preserve">Váš </w:t>
      </w:r>
      <w:r>
        <w:rPr>
          <w:rFonts w:ascii="Wingdings" w:hAnsi="Wingdings"/>
          <w:position w:val="-2"/>
        </w:rPr>
        <w:t></w:t>
      </w:r>
      <w:r>
        <w:t xml:space="preserve"> Vojtěch</w:t>
      </w:r>
    </w:p>
    <w:sectPr w:rsidR="00000000">
      <w:footerReference w:type="default" r:id="rId6"/>
      <w:type w:val="continuous"/>
      <w:pgSz w:w="11907" w:h="16840" w:code="9"/>
      <w:pgMar w:top="1134" w:right="1134" w:bottom="1134" w:left="1134" w:header="567" w:footer="881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50B43">
      <w:pPr>
        <w:spacing w:after="0"/>
      </w:pPr>
      <w:r>
        <w:separator/>
      </w:r>
    </w:p>
  </w:endnote>
  <w:endnote w:type="continuationSeparator" w:id="1">
    <w:p w:rsidR="00000000" w:rsidRDefault="00B50B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0B43">
    <w:pPr>
      <w:pStyle w:val="Zpat"/>
      <w:pBdr>
        <w:top w:val="single" w:sz="6" w:space="0" w:color="auto"/>
      </w:pBdr>
      <w:jc w:val="center"/>
      <w:rPr>
        <w:b/>
        <w:i/>
        <w:sz w:val="17"/>
      </w:rPr>
    </w:pPr>
    <w:r>
      <w:rPr>
        <w:b/>
        <w:i/>
        <w:sz w:val="17"/>
      </w:rPr>
      <w:t>přílo</w:t>
    </w:r>
    <w:r>
      <w:rPr>
        <w:b/>
        <w:i/>
        <w:sz w:val="17"/>
      </w:rPr>
      <w:t>ha č. 2 ACEB 09/2009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50B43">
      <w:pPr>
        <w:spacing w:after="0"/>
      </w:pPr>
      <w:r>
        <w:separator/>
      </w:r>
    </w:p>
  </w:footnote>
  <w:footnote w:type="continuationSeparator" w:id="1">
    <w:p w:rsidR="00000000" w:rsidRDefault="00B50B4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567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B50B43"/>
    <w:rsid w:val="00B5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sz w:val="28"/>
    </w:rPr>
  </w:style>
  <w:style w:type="paragraph" w:styleId="Nadpis1">
    <w:name w:val="heading 1"/>
    <w:basedOn w:val="Normln"/>
    <w:next w:val="Normln"/>
    <w:qFormat/>
    <w:pPr>
      <w:keepNext/>
      <w:spacing w:before="240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18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24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spacing w:before="240"/>
      <w:outlineLvl w:val="5"/>
    </w:pPr>
    <w:rPr>
      <w:rFonts w:ascii="Arial" w:hAnsi="Arial"/>
      <w:i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spacing w:after="0"/>
    </w:pPr>
  </w:style>
  <w:style w:type="paragraph" w:styleId="Zpat">
    <w:name w:val="footer"/>
    <w:basedOn w:val="Normln"/>
    <w:semiHidden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4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PŘIJETÍ SVÁTOSTI SMÍŘENÍ</dc:title>
  <dc:subject/>
  <dc:creator>Josef Gerbrich</dc:creator>
  <cp:keywords/>
  <dc:description>příloha č. 2 ACEB 09/2009</dc:description>
  <cp:lastModifiedBy>bohumila.hubackova</cp:lastModifiedBy>
  <cp:revision>2</cp:revision>
  <cp:lastPrinted>2009-09-16T08:51:00Z</cp:lastPrinted>
  <dcterms:created xsi:type="dcterms:W3CDTF">2009-09-17T05:11:00Z</dcterms:created>
  <dcterms:modified xsi:type="dcterms:W3CDTF">2009-09-17T05:11:00Z</dcterms:modified>
</cp:coreProperties>
</file>